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C87" w:rsidRPr="004B62A6" w:rsidRDefault="00080C87" w:rsidP="00080C87">
      <w:pPr>
        <w:spacing w:after="60"/>
        <w:outlineLvl w:val="0"/>
        <w:rPr>
          <w:rFonts w:ascii="Arial" w:eastAsia="Times New Roman" w:hAnsi="Arial" w:cs="Arial"/>
          <w:b/>
          <w:bCs/>
          <w:kern w:val="36"/>
          <w:sz w:val="48"/>
          <w:szCs w:val="48"/>
          <w:lang w:val="el-GR"/>
        </w:rPr>
      </w:pPr>
      <w:r w:rsidRPr="004B62A6">
        <w:rPr>
          <w:rFonts w:ascii="Arial" w:eastAsia="Times New Roman" w:hAnsi="Arial" w:cs="Arial"/>
          <w:b/>
          <w:bCs/>
          <w:kern w:val="36"/>
          <w:sz w:val="48"/>
          <w:szCs w:val="48"/>
          <w:lang w:val="el-GR"/>
        </w:rPr>
        <w:t>Προειδοποιητικά σημάδια επικείμενου εγκεφαλικού. Συμπτώματα που σημαίνουν εγκεφαλικό</w:t>
      </w:r>
    </w:p>
    <w:p w:rsidR="00080C87" w:rsidRPr="004B62A6" w:rsidRDefault="00080C87" w:rsidP="00080C87">
      <w:pPr>
        <w:shd w:val="clear" w:color="auto" w:fill="FFFFFF"/>
        <w:spacing w:after="360"/>
        <w:rPr>
          <w:rFonts w:ascii="Arial" w:eastAsia="Times New Roman" w:hAnsi="Arial" w:cs="Arial"/>
          <w:color w:val="333333"/>
          <w:lang w:val="el-GR"/>
        </w:rPr>
      </w:pPr>
      <w:r w:rsidRPr="004B62A6">
        <w:rPr>
          <w:rFonts w:ascii="Arial" w:eastAsia="Times New Roman" w:hAnsi="Arial" w:cs="Arial"/>
          <w:color w:val="333333"/>
          <w:lang w:val="el-GR"/>
        </w:rPr>
        <w:t>Τα εγκεφαλικά επεισόδια (ΑΕΕ) αποτελούν την τρίτη αιτία θανάτου στον δυτικό κόσμο, μετά τα καρδιαγγειακά νοσήματα και τον καρκίνο. Τα τελευταία 30 χρόνια, πάντως, έχει παρατηρηθεί μια μείωση κατά 45% στους θανάτους που οφείλονται σε ΑΕΕ. Σήμερα, το 70% των ανθρώπων που παθαίνουν εγκεφαλικό συνεχίζουν να έχουν την αυτονομία τους, ενώ το 10% αναρρώνουν πλήρως.</w:t>
      </w:r>
    </w:p>
    <w:p w:rsidR="00080C87" w:rsidRPr="004B62A6" w:rsidRDefault="00080C87" w:rsidP="00080C87">
      <w:pPr>
        <w:shd w:val="clear" w:color="auto" w:fill="FFFFFF"/>
        <w:rPr>
          <w:rFonts w:ascii="Arial" w:eastAsia="Times New Roman" w:hAnsi="Arial" w:cs="Arial"/>
          <w:color w:val="333333"/>
          <w:lang w:val="el-GR"/>
        </w:rPr>
      </w:pPr>
      <w:r w:rsidRPr="004B62A6">
        <w:rPr>
          <w:rFonts w:ascii="Arial" w:eastAsia="Times New Roman" w:hAnsi="Arial" w:cs="Arial"/>
          <w:b/>
          <w:bCs/>
          <w:color w:val="333333"/>
          <w:lang w:val="el-GR"/>
        </w:rPr>
        <w:t>Πώς θα αναγνωρίσετε τα σημάδια του εγκεφαλικού επεισοδίου ή του ΠΙΕ</w:t>
      </w:r>
    </w:p>
    <w:p w:rsidR="00080C87" w:rsidRPr="004B62A6" w:rsidRDefault="00080C87" w:rsidP="00080C87">
      <w:pPr>
        <w:shd w:val="clear" w:color="auto" w:fill="FFFFFF"/>
        <w:rPr>
          <w:rFonts w:ascii="Arial" w:eastAsia="Times New Roman" w:hAnsi="Arial" w:cs="Arial"/>
          <w:color w:val="333333"/>
          <w:lang w:val="el-GR"/>
        </w:rPr>
      </w:pPr>
      <w:r w:rsidRPr="004B62A6">
        <w:rPr>
          <w:rFonts w:ascii="Arial" w:eastAsia="Times New Roman" w:hAnsi="Arial" w:cs="Arial"/>
          <w:color w:val="333333"/>
          <w:lang w:val="el-GR"/>
        </w:rPr>
        <w:t>Μερικές φορές τα συμπτώματα ενός εγκεφαλικού είναι δύσκολο να εντοπιστούν.</w:t>
      </w:r>
    </w:p>
    <w:p w:rsidR="00080C87" w:rsidRPr="004B62A6" w:rsidRDefault="00080C87" w:rsidP="00080C87">
      <w:pPr>
        <w:shd w:val="clear" w:color="auto" w:fill="FFFFFF"/>
        <w:rPr>
          <w:rFonts w:ascii="Arial" w:eastAsia="Times New Roman" w:hAnsi="Arial" w:cs="Arial"/>
          <w:color w:val="333333"/>
          <w:lang w:val="el-GR"/>
        </w:rPr>
      </w:pPr>
      <w:r w:rsidRPr="004B62A6">
        <w:rPr>
          <w:rFonts w:ascii="Arial" w:eastAsia="Times New Roman" w:hAnsi="Arial" w:cs="Arial"/>
          <w:color w:val="333333"/>
          <w:lang w:val="el-GR"/>
        </w:rPr>
        <w:t xml:space="preserve">Δυστυχώς, </w:t>
      </w:r>
      <w:bookmarkStart w:id="0" w:name="_GoBack"/>
      <w:bookmarkEnd w:id="0"/>
      <w:r w:rsidRPr="004B62A6">
        <w:rPr>
          <w:rFonts w:ascii="Arial" w:eastAsia="Times New Roman" w:hAnsi="Arial" w:cs="Arial"/>
          <w:color w:val="333333"/>
          <w:lang w:val="el-GR"/>
        </w:rPr>
        <w:t>η έλλειψη συνειδητοποίησης φέρνει την καταστροφή. Το θύμα με εγκεφαλικό επεισόδιο μπορεί να υποστεί σοβαρή βλάβη στον εγκέφαλο όταν οι άνθρωποι γύρω του αποτυγχάνουν να αναγνωρίσουν τα συμπτώματα ενός εγκεφαλικού επεισοδίου.</w:t>
      </w:r>
    </w:p>
    <w:p w:rsidR="00080C87" w:rsidRPr="004B62A6" w:rsidRDefault="00080C87" w:rsidP="00080C87">
      <w:pPr>
        <w:shd w:val="clear" w:color="auto" w:fill="FFFFFF"/>
        <w:rPr>
          <w:rFonts w:ascii="Arial" w:eastAsia="Times New Roman" w:hAnsi="Arial" w:cs="Arial"/>
          <w:color w:val="333333"/>
          <w:lang w:val="el-GR"/>
        </w:rPr>
      </w:pPr>
      <w:r w:rsidRPr="004B62A6">
        <w:rPr>
          <w:rFonts w:ascii="Arial" w:eastAsia="Times New Roman" w:hAnsi="Arial" w:cs="Arial"/>
          <w:color w:val="333333"/>
          <w:lang w:val="el-GR"/>
        </w:rPr>
        <w:t>Για να μπορέσετε να αναγνωρίσετε τα σημάδια του εγκεφαλικού επεισοδίου, κάντε τρεις απλές ερωτήσεις:</w:t>
      </w:r>
    </w:p>
    <w:p w:rsidR="00080C87" w:rsidRPr="004B62A6" w:rsidRDefault="00080C87" w:rsidP="00080C87">
      <w:pPr>
        <w:shd w:val="clear" w:color="auto" w:fill="FFFFFF"/>
        <w:rPr>
          <w:rFonts w:ascii="Arial" w:eastAsia="Times New Roman" w:hAnsi="Arial" w:cs="Arial"/>
          <w:color w:val="333333"/>
          <w:lang w:val="el-GR"/>
        </w:rPr>
      </w:pPr>
      <w:r w:rsidRPr="004B62A6">
        <w:rPr>
          <w:rFonts w:ascii="Arial" w:eastAsia="Times New Roman" w:hAnsi="Arial" w:cs="Arial"/>
          <w:b/>
          <w:bCs/>
          <w:color w:val="333333"/>
          <w:lang w:val="el-GR"/>
        </w:rPr>
        <w:t>Πρόσωπο</w:t>
      </w:r>
    </w:p>
    <w:p w:rsidR="00080C87" w:rsidRPr="004B62A6" w:rsidRDefault="00080C87" w:rsidP="00080C87">
      <w:pPr>
        <w:shd w:val="clear" w:color="auto" w:fill="FFFFFF"/>
        <w:rPr>
          <w:rFonts w:ascii="Arial" w:eastAsia="Times New Roman" w:hAnsi="Arial" w:cs="Arial"/>
          <w:color w:val="333333"/>
          <w:lang w:val="el-GR"/>
        </w:rPr>
      </w:pPr>
      <w:r w:rsidRPr="004B62A6">
        <w:rPr>
          <w:rFonts w:ascii="Arial" w:eastAsia="Times New Roman" w:hAnsi="Arial" w:cs="Arial"/>
          <w:color w:val="333333"/>
          <w:lang w:val="el-GR"/>
        </w:rPr>
        <w:t>– μπορεί ο άνθρωπος να γελάσει;</w:t>
      </w:r>
    </w:p>
    <w:p w:rsidR="00080C87" w:rsidRPr="004B62A6" w:rsidRDefault="00080C87" w:rsidP="00080C87">
      <w:pPr>
        <w:shd w:val="clear" w:color="auto" w:fill="FFFFFF"/>
        <w:rPr>
          <w:rFonts w:ascii="Arial" w:eastAsia="Times New Roman" w:hAnsi="Arial" w:cs="Arial"/>
          <w:color w:val="333333"/>
          <w:lang w:val="el-GR"/>
        </w:rPr>
      </w:pPr>
      <w:r w:rsidRPr="004B62A6">
        <w:rPr>
          <w:rFonts w:ascii="Arial" w:eastAsia="Times New Roman" w:hAnsi="Arial" w:cs="Arial"/>
          <w:color w:val="333333"/>
          <w:lang w:val="el-GR"/>
        </w:rPr>
        <w:t>– Έχει χαλαρώσει/κρεμάσει το στόμα ή το μάτι του;</w:t>
      </w:r>
    </w:p>
    <w:p w:rsidR="00080C87" w:rsidRPr="004B62A6" w:rsidRDefault="00080C87" w:rsidP="00080C87">
      <w:pPr>
        <w:shd w:val="clear" w:color="auto" w:fill="FFFFFF"/>
        <w:rPr>
          <w:rFonts w:ascii="Arial" w:eastAsia="Times New Roman" w:hAnsi="Arial" w:cs="Arial"/>
          <w:color w:val="333333"/>
          <w:lang w:val="el-GR"/>
        </w:rPr>
      </w:pPr>
      <w:r w:rsidRPr="004B62A6">
        <w:rPr>
          <w:rFonts w:ascii="Arial" w:eastAsia="Times New Roman" w:hAnsi="Arial" w:cs="Arial"/>
          <w:b/>
          <w:bCs/>
          <w:color w:val="333333"/>
          <w:lang w:val="el-GR"/>
        </w:rPr>
        <w:t>Χέρια</w:t>
      </w:r>
      <w:r w:rsidRPr="004B62A6">
        <w:rPr>
          <w:rFonts w:ascii="Arial" w:eastAsia="Times New Roman" w:hAnsi="Arial" w:cs="Arial"/>
          <w:b/>
          <w:bCs/>
          <w:color w:val="333333"/>
        </w:rPr>
        <w:t> </w:t>
      </w:r>
    </w:p>
    <w:p w:rsidR="00080C87" w:rsidRPr="004B62A6" w:rsidRDefault="00080C87" w:rsidP="00080C87">
      <w:pPr>
        <w:shd w:val="clear" w:color="auto" w:fill="FFFFFF"/>
        <w:rPr>
          <w:rFonts w:ascii="Arial" w:eastAsia="Times New Roman" w:hAnsi="Arial" w:cs="Arial"/>
          <w:color w:val="333333"/>
          <w:lang w:val="el-GR"/>
        </w:rPr>
      </w:pPr>
      <w:r w:rsidRPr="004B62A6">
        <w:rPr>
          <w:rFonts w:ascii="Arial" w:eastAsia="Times New Roman" w:hAnsi="Arial" w:cs="Arial"/>
          <w:color w:val="333333"/>
          <w:lang w:val="el-GR"/>
        </w:rPr>
        <w:t>– μπορεί ο άνθρωπος να σηκώσει και τα δυο του χέρια;</w:t>
      </w:r>
    </w:p>
    <w:p w:rsidR="00080C87" w:rsidRPr="004B62A6" w:rsidRDefault="00080C87" w:rsidP="00080C87">
      <w:pPr>
        <w:shd w:val="clear" w:color="auto" w:fill="FFFFFF"/>
        <w:rPr>
          <w:rFonts w:ascii="Arial" w:eastAsia="Times New Roman" w:hAnsi="Arial" w:cs="Arial"/>
          <w:color w:val="333333"/>
          <w:lang w:val="el-GR"/>
        </w:rPr>
      </w:pPr>
      <w:r w:rsidRPr="004B62A6">
        <w:rPr>
          <w:rFonts w:ascii="Arial" w:eastAsia="Times New Roman" w:hAnsi="Arial" w:cs="Arial"/>
          <w:color w:val="333333"/>
          <w:lang w:val="el-GR"/>
        </w:rPr>
        <w:t>– Ξαφνική αδυναμία, μούδιασμα ή παράλυση στο ένα χέρι ή πόδι</w:t>
      </w:r>
    </w:p>
    <w:p w:rsidR="00080C87" w:rsidRPr="004B62A6" w:rsidRDefault="00080C87" w:rsidP="00080C87">
      <w:pPr>
        <w:shd w:val="clear" w:color="auto" w:fill="FFFFFF"/>
        <w:rPr>
          <w:rFonts w:ascii="Arial" w:eastAsia="Times New Roman" w:hAnsi="Arial" w:cs="Arial"/>
          <w:color w:val="333333"/>
          <w:lang w:val="el-GR"/>
        </w:rPr>
      </w:pPr>
      <w:r w:rsidRPr="004B62A6">
        <w:rPr>
          <w:rFonts w:ascii="Arial" w:eastAsia="Times New Roman" w:hAnsi="Arial" w:cs="Arial"/>
          <w:b/>
          <w:bCs/>
          <w:color w:val="333333"/>
          <w:lang w:val="el-GR"/>
        </w:rPr>
        <w:t>Ομιλία</w:t>
      </w:r>
    </w:p>
    <w:p w:rsidR="00080C87" w:rsidRPr="004B62A6" w:rsidRDefault="00080C87" w:rsidP="00080C87">
      <w:pPr>
        <w:shd w:val="clear" w:color="auto" w:fill="FFFFFF"/>
        <w:rPr>
          <w:rFonts w:ascii="Arial" w:eastAsia="Times New Roman" w:hAnsi="Arial" w:cs="Arial"/>
          <w:color w:val="333333"/>
          <w:lang w:val="el-GR"/>
        </w:rPr>
      </w:pPr>
      <w:r w:rsidRPr="004B62A6">
        <w:rPr>
          <w:rFonts w:ascii="Arial" w:eastAsia="Times New Roman" w:hAnsi="Arial" w:cs="Arial"/>
          <w:color w:val="333333"/>
          <w:lang w:val="el-GR"/>
        </w:rPr>
        <w:t>– μπορεί ο άνθρωπος να μιλήσει καθαρά και να καταλάβει τι του λέτε;</w:t>
      </w:r>
    </w:p>
    <w:p w:rsidR="00080C87" w:rsidRPr="004B62A6" w:rsidRDefault="00080C87" w:rsidP="00080C87">
      <w:pPr>
        <w:shd w:val="clear" w:color="auto" w:fill="FFFFFF"/>
        <w:rPr>
          <w:rFonts w:ascii="Arial" w:eastAsia="Times New Roman" w:hAnsi="Arial" w:cs="Arial"/>
          <w:color w:val="333333"/>
          <w:lang w:val="el-GR"/>
        </w:rPr>
      </w:pPr>
      <w:r w:rsidRPr="004B62A6">
        <w:rPr>
          <w:rFonts w:ascii="Arial" w:eastAsia="Times New Roman" w:hAnsi="Arial" w:cs="Arial"/>
          <w:color w:val="333333"/>
          <w:lang w:val="el-GR"/>
        </w:rPr>
        <w:t xml:space="preserve">– μπορεί να επαναλάβει την ίδια φράση; </w:t>
      </w:r>
      <w:r w:rsidRPr="004B62A6">
        <w:rPr>
          <w:rFonts w:ascii="Arial" w:eastAsia="Times New Roman" w:hAnsi="Arial" w:cs="Arial"/>
          <w:color w:val="333333"/>
        </w:rPr>
        <w:t>A</w:t>
      </w:r>
      <w:r w:rsidRPr="004B62A6">
        <w:rPr>
          <w:rFonts w:ascii="Arial" w:eastAsia="Times New Roman" w:hAnsi="Arial" w:cs="Arial"/>
          <w:color w:val="333333"/>
          <w:lang w:val="el-GR"/>
        </w:rPr>
        <w:t>ν όχι έχει 72% πιθανότητες να είναι εγκεφαλικό</w:t>
      </w:r>
    </w:p>
    <w:p w:rsidR="00080C87" w:rsidRPr="004B62A6" w:rsidRDefault="00080C87" w:rsidP="00080C87">
      <w:pPr>
        <w:shd w:val="clear" w:color="auto" w:fill="FFFFFF"/>
        <w:rPr>
          <w:rFonts w:ascii="Arial" w:eastAsia="Times New Roman" w:hAnsi="Arial" w:cs="Arial"/>
          <w:color w:val="333333"/>
          <w:lang w:val="el-GR"/>
        </w:rPr>
      </w:pPr>
      <w:r w:rsidRPr="004B62A6">
        <w:rPr>
          <w:rFonts w:ascii="Arial" w:eastAsia="Times New Roman" w:hAnsi="Arial" w:cs="Arial"/>
          <w:b/>
          <w:bCs/>
          <w:color w:val="333333"/>
          <w:lang w:val="el-GR"/>
        </w:rPr>
        <w:t>Οραση</w:t>
      </w:r>
    </w:p>
    <w:p w:rsidR="00080C87" w:rsidRPr="004B62A6" w:rsidRDefault="00080C87" w:rsidP="00080C87">
      <w:pPr>
        <w:shd w:val="clear" w:color="auto" w:fill="FFFFFF"/>
        <w:rPr>
          <w:rFonts w:ascii="Arial" w:eastAsia="Times New Roman" w:hAnsi="Arial" w:cs="Arial"/>
          <w:color w:val="333333"/>
          <w:lang w:val="el-GR"/>
        </w:rPr>
      </w:pPr>
      <w:r w:rsidRPr="004B62A6">
        <w:rPr>
          <w:rFonts w:ascii="Arial" w:eastAsia="Times New Roman" w:hAnsi="Arial" w:cs="Arial"/>
          <w:color w:val="333333"/>
          <w:lang w:val="el-GR"/>
        </w:rPr>
        <w:t>– Εάν η όρασή του είναι θολή ή ξαφνικά έχει απώλεια όρασης από το ένα μάτι, τότε ίσως πρόκειται για σύμπτωμα που οφείλεται σε εγκεφαλικό επεισόδιο.</w:t>
      </w:r>
    </w:p>
    <w:p w:rsidR="00080C87" w:rsidRPr="004B62A6" w:rsidRDefault="00080C87" w:rsidP="00080C87">
      <w:pPr>
        <w:shd w:val="clear" w:color="auto" w:fill="FFFFFF"/>
        <w:spacing w:after="360"/>
        <w:rPr>
          <w:rFonts w:ascii="Arial" w:eastAsia="Times New Roman" w:hAnsi="Arial" w:cs="Arial"/>
          <w:color w:val="333333"/>
          <w:lang w:val="el-GR"/>
        </w:rPr>
      </w:pPr>
      <w:r w:rsidRPr="004B62A6">
        <w:rPr>
          <w:rFonts w:ascii="Arial" w:eastAsia="Times New Roman" w:hAnsi="Arial" w:cs="Arial"/>
          <w:b/>
          <w:bCs/>
          <w:color w:val="333333"/>
          <w:lang w:val="el-GR"/>
        </w:rPr>
        <w:t>ΣΗΜΕΙΩΣΗ:</w:t>
      </w:r>
      <w:r w:rsidRPr="004B62A6">
        <w:rPr>
          <w:rFonts w:ascii="Arial" w:eastAsia="Times New Roman" w:hAnsi="Arial" w:cs="Arial"/>
          <w:color w:val="333333"/>
        </w:rPr>
        <w:t> </w:t>
      </w:r>
      <w:r w:rsidRPr="004B62A6">
        <w:rPr>
          <w:rFonts w:ascii="Arial" w:eastAsia="Times New Roman" w:hAnsi="Arial" w:cs="Arial"/>
          <w:color w:val="333333"/>
          <w:lang w:val="el-GR"/>
        </w:rPr>
        <w:t>Ένα άλλο «σημείο» από εγκεφαλικό επεισόδιο είναι το εξής: Ζητήστε από το άτομο να «βγάλει» έξω τη γλώσσα του. Αν η γλώσσα είναι «στραβά», αν πηγαίνει δηλαδή στην μία ή την άλλη πλευρά, είναι επίσης μια ένδειξη εγκεφαλικού επεισοδίου.</w:t>
      </w:r>
    </w:p>
    <w:p w:rsidR="00080C87" w:rsidRPr="004B62A6" w:rsidRDefault="00080C87" w:rsidP="00080C87">
      <w:pPr>
        <w:shd w:val="clear" w:color="auto" w:fill="FFFFFF"/>
        <w:spacing w:after="360"/>
        <w:rPr>
          <w:rFonts w:ascii="Arial" w:eastAsia="Times New Roman" w:hAnsi="Arial" w:cs="Arial"/>
          <w:color w:val="333333"/>
          <w:lang w:val="el-GR"/>
        </w:rPr>
      </w:pPr>
      <w:r w:rsidRPr="004B62A6">
        <w:rPr>
          <w:rFonts w:ascii="Arial" w:eastAsia="Times New Roman" w:hAnsi="Arial" w:cs="Arial"/>
          <w:color w:val="333333"/>
          <w:lang w:val="el-GR"/>
        </w:rPr>
        <w:t>Ενεργήστε ΑΜΕΣΑ ακολουθήστε</w:t>
      </w:r>
      <w:r w:rsidRPr="004B62A6">
        <w:rPr>
          <w:rFonts w:ascii="Arial" w:eastAsia="Times New Roman" w:hAnsi="Arial" w:cs="Arial"/>
          <w:color w:val="333333"/>
        </w:rPr>
        <w:t> </w:t>
      </w:r>
      <w:proofErr w:type="spellStart"/>
      <w:r w:rsidRPr="004B62A6">
        <w:rPr>
          <w:rFonts w:ascii="Arial" w:eastAsia="Times New Roman" w:hAnsi="Arial" w:cs="Arial"/>
          <w:color w:val="333333"/>
        </w:rPr>
        <w:fldChar w:fldCharType="begin"/>
      </w:r>
      <w:proofErr w:type="spellEnd"/>
      <w:r w:rsidRPr="004B62A6">
        <w:rPr>
          <w:rFonts w:ascii="Arial" w:eastAsia="Times New Roman" w:hAnsi="Arial" w:cs="Arial"/>
          <w:color w:val="333333"/>
          <w:lang w:val="el-GR"/>
        </w:rPr>
        <w:instrText xml:space="preserve"> </w:instrText>
      </w:r>
      <w:proofErr w:type="spellStart"/>
      <w:r w:rsidRPr="004B62A6">
        <w:rPr>
          <w:rFonts w:ascii="Arial" w:eastAsia="Times New Roman" w:hAnsi="Arial" w:cs="Arial"/>
          <w:color w:val="333333"/>
        </w:rPr>
        <w:instrText>HYPERLINK</w:instrText>
      </w:r>
      <w:proofErr w:type="spellEnd"/>
      <w:r w:rsidRPr="004B62A6">
        <w:rPr>
          <w:rFonts w:ascii="Arial" w:eastAsia="Times New Roman" w:hAnsi="Arial" w:cs="Arial"/>
          <w:color w:val="333333"/>
          <w:lang w:val="el-GR"/>
        </w:rPr>
        <w:instrText xml:space="preserve"> "</w:instrText>
      </w:r>
      <w:proofErr w:type="spellStart"/>
      <w:r w:rsidRPr="004B62A6">
        <w:rPr>
          <w:rFonts w:ascii="Arial" w:eastAsia="Times New Roman" w:hAnsi="Arial" w:cs="Arial"/>
          <w:color w:val="333333"/>
        </w:rPr>
        <w:instrText>http</w:instrText>
      </w:r>
      <w:proofErr w:type="spellEnd"/>
      <w:r w:rsidRPr="004B62A6">
        <w:rPr>
          <w:rFonts w:ascii="Arial" w:eastAsia="Times New Roman" w:hAnsi="Arial" w:cs="Arial"/>
          <w:color w:val="333333"/>
          <w:lang w:val="el-GR"/>
        </w:rPr>
        <w:instrText>://</w:instrText>
      </w:r>
      <w:proofErr w:type="spellStart"/>
      <w:r w:rsidRPr="004B62A6">
        <w:rPr>
          <w:rFonts w:ascii="Arial" w:eastAsia="Times New Roman" w:hAnsi="Arial" w:cs="Arial"/>
          <w:color w:val="333333"/>
        </w:rPr>
        <w:instrText>medlabgr</w:instrText>
      </w:r>
      <w:proofErr w:type="spellEnd"/>
      <w:r w:rsidRPr="004B62A6">
        <w:rPr>
          <w:rFonts w:ascii="Arial" w:eastAsia="Times New Roman" w:hAnsi="Arial" w:cs="Arial"/>
          <w:color w:val="333333"/>
          <w:lang w:val="el-GR"/>
        </w:rPr>
        <w:instrText>.</w:instrText>
      </w:r>
      <w:proofErr w:type="spellStart"/>
      <w:r w:rsidRPr="004B62A6">
        <w:rPr>
          <w:rFonts w:ascii="Arial" w:eastAsia="Times New Roman" w:hAnsi="Arial" w:cs="Arial"/>
          <w:color w:val="333333"/>
        </w:rPr>
        <w:instrText>blogspot</w:instrText>
      </w:r>
      <w:proofErr w:type="spellEnd"/>
      <w:r w:rsidRPr="004B62A6">
        <w:rPr>
          <w:rFonts w:ascii="Arial" w:eastAsia="Times New Roman" w:hAnsi="Arial" w:cs="Arial"/>
          <w:color w:val="333333"/>
          <w:lang w:val="el-GR"/>
        </w:rPr>
        <w:instrText>.</w:instrText>
      </w:r>
      <w:proofErr w:type="spellStart"/>
      <w:r w:rsidRPr="004B62A6">
        <w:rPr>
          <w:rFonts w:ascii="Arial" w:eastAsia="Times New Roman" w:hAnsi="Arial" w:cs="Arial"/>
          <w:color w:val="333333"/>
        </w:rPr>
        <w:instrText>com</w:instrText>
      </w:r>
      <w:proofErr w:type="spellEnd"/>
      <w:r w:rsidRPr="004B62A6">
        <w:rPr>
          <w:rFonts w:ascii="Arial" w:eastAsia="Times New Roman" w:hAnsi="Arial" w:cs="Arial"/>
          <w:color w:val="333333"/>
          <w:lang w:val="el-GR"/>
        </w:rPr>
        <w:instrText>/2013/08/</w:instrText>
      </w:r>
      <w:proofErr w:type="spellStart"/>
      <w:r w:rsidRPr="004B62A6">
        <w:rPr>
          <w:rFonts w:ascii="Arial" w:eastAsia="Times New Roman" w:hAnsi="Arial" w:cs="Arial"/>
          <w:color w:val="333333"/>
        </w:rPr>
        <w:instrText>blog</w:instrText>
      </w:r>
      <w:proofErr w:type="spellEnd"/>
      <w:r w:rsidRPr="004B62A6">
        <w:rPr>
          <w:rFonts w:ascii="Arial" w:eastAsia="Times New Roman" w:hAnsi="Arial" w:cs="Arial"/>
          <w:color w:val="333333"/>
          <w:lang w:val="el-GR"/>
        </w:rPr>
        <w:instrText>-</w:instrText>
      </w:r>
      <w:proofErr w:type="spellStart"/>
      <w:r w:rsidRPr="004B62A6">
        <w:rPr>
          <w:rFonts w:ascii="Arial" w:eastAsia="Times New Roman" w:hAnsi="Arial" w:cs="Arial"/>
          <w:color w:val="333333"/>
        </w:rPr>
        <w:instrText>post</w:instrText>
      </w:r>
      <w:proofErr w:type="spellEnd"/>
      <w:r w:rsidRPr="004B62A6">
        <w:rPr>
          <w:rFonts w:ascii="Arial" w:eastAsia="Times New Roman" w:hAnsi="Arial" w:cs="Arial"/>
          <w:color w:val="333333"/>
          <w:lang w:val="el-GR"/>
        </w:rPr>
        <w:instrText>_18.</w:instrText>
      </w:r>
      <w:proofErr w:type="spellStart"/>
      <w:r w:rsidRPr="004B62A6">
        <w:rPr>
          <w:rFonts w:ascii="Arial" w:eastAsia="Times New Roman" w:hAnsi="Arial" w:cs="Arial"/>
          <w:color w:val="333333"/>
        </w:rPr>
        <w:instrText>html</w:instrText>
      </w:r>
      <w:proofErr w:type="spellEnd"/>
      <w:r w:rsidRPr="004B62A6">
        <w:rPr>
          <w:rFonts w:ascii="Arial" w:eastAsia="Times New Roman" w:hAnsi="Arial" w:cs="Arial"/>
          <w:color w:val="333333"/>
          <w:lang w:val="el-GR"/>
        </w:rPr>
        <w:instrText xml:space="preserve">" </w:instrText>
      </w:r>
      <w:proofErr w:type="spellStart"/>
      <w:r w:rsidRPr="004B62A6">
        <w:rPr>
          <w:rFonts w:ascii="Arial" w:eastAsia="Times New Roman" w:hAnsi="Arial" w:cs="Arial"/>
          <w:color w:val="333333"/>
        </w:rPr>
        <w:fldChar w:fldCharType="separate"/>
      </w:r>
      <w:proofErr w:type="spellEnd"/>
      <w:r w:rsidRPr="004B62A6">
        <w:rPr>
          <w:rFonts w:ascii="Arial" w:eastAsia="Times New Roman" w:hAnsi="Arial" w:cs="Arial"/>
          <w:color w:val="222222"/>
          <w:lang w:val="el-GR"/>
        </w:rPr>
        <w:t>τις οδηγίες</w:t>
      </w:r>
      <w:r w:rsidRPr="004B62A6">
        <w:rPr>
          <w:rFonts w:ascii="Arial" w:eastAsia="Times New Roman" w:hAnsi="Arial" w:cs="Arial"/>
          <w:color w:val="333333"/>
        </w:rPr>
        <w:fldChar w:fldCharType="end"/>
      </w:r>
    </w:p>
    <w:p w:rsidR="00080C87" w:rsidRPr="004B62A6" w:rsidRDefault="00080C87" w:rsidP="00080C87">
      <w:pPr>
        <w:shd w:val="clear" w:color="auto" w:fill="FFFFFF"/>
        <w:rPr>
          <w:rFonts w:ascii="Arial" w:eastAsia="Times New Roman" w:hAnsi="Arial" w:cs="Arial"/>
          <w:color w:val="333333"/>
          <w:lang w:val="el-GR"/>
        </w:rPr>
      </w:pPr>
      <w:r w:rsidRPr="004B62A6">
        <w:rPr>
          <w:rFonts w:ascii="Arial" w:eastAsia="Times New Roman" w:hAnsi="Arial" w:cs="Arial"/>
          <w:b/>
          <w:bCs/>
          <w:color w:val="333333"/>
          <w:lang w:val="el-GR"/>
        </w:rPr>
        <w:t>ΠΡΟΣΟΧΗ</w:t>
      </w:r>
    </w:p>
    <w:p w:rsidR="00080C87" w:rsidRPr="004B62A6" w:rsidRDefault="00080C87" w:rsidP="00080C87">
      <w:pPr>
        <w:numPr>
          <w:ilvl w:val="0"/>
          <w:numId w:val="1"/>
        </w:numPr>
        <w:shd w:val="clear" w:color="auto" w:fill="FFFFFF"/>
        <w:spacing w:before="100" w:beforeAutospacing="1" w:after="100" w:afterAutospacing="1"/>
        <w:ind w:left="0"/>
        <w:rPr>
          <w:rFonts w:ascii="Arial" w:eastAsia="Times New Roman" w:hAnsi="Arial" w:cs="Arial"/>
          <w:color w:val="333333"/>
          <w:lang w:val="el-GR"/>
        </w:rPr>
      </w:pPr>
      <w:r w:rsidRPr="004B62A6">
        <w:rPr>
          <w:rFonts w:ascii="Arial" w:eastAsia="Times New Roman" w:hAnsi="Arial" w:cs="Arial"/>
          <w:color w:val="333333"/>
          <w:lang w:val="el-GR"/>
        </w:rPr>
        <w:t>Το εγκεφαλικό δεν συμβαίνει μόνο σε στιγμές έντασης. Μπορεί να συμβεί και κατά την διάρκεια του ύπνου ή σε στιγμές ανάπαυσης.</w:t>
      </w:r>
    </w:p>
    <w:p w:rsidR="00080C87" w:rsidRPr="004B62A6" w:rsidRDefault="00080C87" w:rsidP="00080C87">
      <w:pPr>
        <w:numPr>
          <w:ilvl w:val="0"/>
          <w:numId w:val="1"/>
        </w:numPr>
        <w:shd w:val="clear" w:color="auto" w:fill="FFFFFF"/>
        <w:spacing w:before="100" w:beforeAutospacing="1" w:after="100" w:afterAutospacing="1"/>
        <w:ind w:left="0"/>
        <w:rPr>
          <w:rFonts w:ascii="Arial" w:eastAsia="Times New Roman" w:hAnsi="Arial" w:cs="Arial"/>
          <w:color w:val="333333"/>
          <w:lang w:val="el-GR"/>
        </w:rPr>
      </w:pPr>
      <w:r w:rsidRPr="004B62A6">
        <w:rPr>
          <w:rFonts w:ascii="Arial" w:eastAsia="Times New Roman" w:hAnsi="Arial" w:cs="Arial"/>
          <w:color w:val="333333"/>
          <w:lang w:val="el-GR"/>
        </w:rPr>
        <w:t>Μπορεί να συμβεί ακόμα και σε παιδιά</w:t>
      </w:r>
    </w:p>
    <w:p w:rsidR="00080C87" w:rsidRPr="004B62A6" w:rsidRDefault="00080C87" w:rsidP="00080C87">
      <w:pPr>
        <w:pStyle w:val="ListParagraph"/>
        <w:numPr>
          <w:ilvl w:val="0"/>
          <w:numId w:val="1"/>
        </w:numPr>
        <w:shd w:val="clear" w:color="auto" w:fill="FFFFFF"/>
        <w:rPr>
          <w:rFonts w:ascii="Arial" w:eastAsia="Times New Roman" w:hAnsi="Arial" w:cs="Arial"/>
          <w:color w:val="333333"/>
        </w:rPr>
      </w:pPr>
      <w:proofErr w:type="spellStart"/>
      <w:r w:rsidRPr="004B62A6">
        <w:rPr>
          <w:rFonts w:ascii="Arial" w:eastAsia="Times New Roman" w:hAnsi="Arial" w:cs="Arial"/>
          <w:b/>
          <w:bCs/>
          <w:color w:val="333333"/>
        </w:rPr>
        <w:t>Προειδο</w:t>
      </w:r>
      <w:proofErr w:type="spellEnd"/>
      <w:r w:rsidRPr="004B62A6">
        <w:rPr>
          <w:rFonts w:ascii="Arial" w:eastAsia="Times New Roman" w:hAnsi="Arial" w:cs="Arial"/>
          <w:b/>
          <w:bCs/>
          <w:color w:val="333333"/>
        </w:rPr>
        <w:t xml:space="preserve">ποιητικά </w:t>
      </w:r>
      <w:proofErr w:type="spellStart"/>
      <w:r w:rsidRPr="004B62A6">
        <w:rPr>
          <w:rFonts w:ascii="Arial" w:eastAsia="Times New Roman" w:hAnsi="Arial" w:cs="Arial"/>
          <w:b/>
          <w:bCs/>
          <w:color w:val="333333"/>
        </w:rPr>
        <w:t>σημάδι</w:t>
      </w:r>
      <w:proofErr w:type="spellEnd"/>
      <w:r w:rsidRPr="004B62A6">
        <w:rPr>
          <w:rFonts w:ascii="Arial" w:eastAsia="Times New Roman" w:hAnsi="Arial" w:cs="Arial"/>
          <w:b/>
          <w:bCs/>
          <w:color w:val="333333"/>
        </w:rPr>
        <w:t>α επ</w:t>
      </w:r>
      <w:proofErr w:type="spellStart"/>
      <w:r w:rsidRPr="004B62A6">
        <w:rPr>
          <w:rFonts w:ascii="Arial" w:eastAsia="Times New Roman" w:hAnsi="Arial" w:cs="Arial"/>
          <w:b/>
          <w:bCs/>
          <w:color w:val="333333"/>
        </w:rPr>
        <w:t>ικείμενου</w:t>
      </w:r>
      <w:proofErr w:type="spellEnd"/>
      <w:r w:rsidRPr="004B62A6">
        <w:rPr>
          <w:rFonts w:ascii="Arial" w:eastAsia="Times New Roman" w:hAnsi="Arial" w:cs="Arial"/>
          <w:b/>
          <w:bCs/>
          <w:color w:val="333333"/>
        </w:rPr>
        <w:t xml:space="preserve"> </w:t>
      </w:r>
      <w:proofErr w:type="spellStart"/>
      <w:r w:rsidRPr="004B62A6">
        <w:rPr>
          <w:rFonts w:ascii="Arial" w:eastAsia="Times New Roman" w:hAnsi="Arial" w:cs="Arial"/>
          <w:b/>
          <w:bCs/>
          <w:color w:val="333333"/>
        </w:rPr>
        <w:t>εγκεφ</w:t>
      </w:r>
      <w:proofErr w:type="spellEnd"/>
      <w:r w:rsidRPr="004B62A6">
        <w:rPr>
          <w:rFonts w:ascii="Arial" w:eastAsia="Times New Roman" w:hAnsi="Arial" w:cs="Arial"/>
          <w:b/>
          <w:bCs/>
          <w:color w:val="333333"/>
        </w:rPr>
        <w:t>αλικού</w:t>
      </w:r>
      <w:r w:rsidRPr="004B62A6">
        <w:rPr>
          <w:rFonts w:ascii="Arial" w:eastAsia="Times New Roman" w:hAnsi="Arial" w:cs="Arial"/>
          <w:color w:val="333333"/>
        </w:rPr>
        <w:t>.</w:t>
      </w:r>
    </w:p>
    <w:p w:rsidR="00080C87" w:rsidRPr="004B62A6" w:rsidRDefault="00080C87" w:rsidP="00080C87">
      <w:pPr>
        <w:pStyle w:val="ListParagraph"/>
        <w:numPr>
          <w:ilvl w:val="0"/>
          <w:numId w:val="1"/>
        </w:numPr>
        <w:shd w:val="clear" w:color="auto" w:fill="FFFFFF"/>
        <w:rPr>
          <w:rFonts w:ascii="Arial" w:eastAsia="Times New Roman" w:hAnsi="Arial" w:cs="Arial"/>
          <w:color w:val="333333"/>
          <w:lang w:val="el-GR"/>
        </w:rPr>
      </w:pPr>
      <w:r w:rsidRPr="004B62A6">
        <w:rPr>
          <w:rFonts w:ascii="Arial" w:eastAsia="Times New Roman" w:hAnsi="Arial" w:cs="Arial"/>
          <w:color w:val="333333"/>
          <w:lang w:val="el-GR"/>
        </w:rPr>
        <w:lastRenderedPageBreak/>
        <w:t>Πολλές φορές έχει παρατηρηθεί ότι υπάρχουν προειδοποιητικά σημάδια που αν δοθεί προσοχή τότε μπορεί ακόμα και να προλάβουμε ένα βαρύ εγκεφαλικό επεισόδιο. Αυτά τα συμπτώματα μπορεί να είναι ξαφνικά, επαναλαμβανόμενα, να έρχονται και να παρέρχονται μετά από λίγη ή λίγες ώρες. ΔΕΝ πρέπει να τα αγνοήσουμε αλλά να πάμε στον γιατρό.</w:t>
      </w:r>
    </w:p>
    <w:p w:rsidR="00080C87" w:rsidRPr="004B62A6" w:rsidRDefault="00080C87" w:rsidP="00080C87">
      <w:pPr>
        <w:pStyle w:val="ListParagraph"/>
        <w:numPr>
          <w:ilvl w:val="0"/>
          <w:numId w:val="1"/>
        </w:numPr>
        <w:shd w:val="clear" w:color="auto" w:fill="FFFFFF"/>
        <w:rPr>
          <w:rFonts w:ascii="Arial" w:eastAsia="Times New Roman" w:hAnsi="Arial" w:cs="Arial"/>
          <w:color w:val="333333"/>
          <w:lang w:val="el-GR"/>
        </w:rPr>
      </w:pPr>
      <w:r w:rsidRPr="004B62A6">
        <w:rPr>
          <w:rFonts w:ascii="Arial" w:eastAsia="Times New Roman" w:hAnsi="Arial" w:cs="Arial"/>
          <w:color w:val="333333"/>
          <w:lang w:val="el-GR"/>
        </w:rPr>
        <w:t>– Πρώτα από όλα ανησυχία θα πρέπει να προκαλέσει το ξαφνικό μούδιασμα ή η αδυναμία στη μία πλευρά του σώματος, στην περιοχή του προσώπου, των χεριών ή των ποδιών.</w:t>
      </w:r>
    </w:p>
    <w:p w:rsidR="00080C87" w:rsidRPr="004B62A6" w:rsidRDefault="00080C87" w:rsidP="00080C87">
      <w:pPr>
        <w:pStyle w:val="ListParagraph"/>
        <w:numPr>
          <w:ilvl w:val="0"/>
          <w:numId w:val="1"/>
        </w:numPr>
        <w:shd w:val="clear" w:color="auto" w:fill="FFFFFF"/>
        <w:rPr>
          <w:rFonts w:ascii="Arial" w:eastAsia="Times New Roman" w:hAnsi="Arial" w:cs="Arial"/>
          <w:color w:val="333333"/>
          <w:lang w:val="el-GR"/>
        </w:rPr>
      </w:pPr>
      <w:r w:rsidRPr="004B62A6">
        <w:rPr>
          <w:rFonts w:ascii="Arial" w:eastAsia="Times New Roman" w:hAnsi="Arial" w:cs="Arial"/>
          <w:color w:val="333333"/>
          <w:lang w:val="el-GR"/>
        </w:rPr>
        <w:t>– Ένα δεύτερο ανησυχητικό σύμπτωμα είναι το αίσθημα σύγχυσης, η δυσκολία στην ομιλία αλλά και στην κατανόηση.</w:t>
      </w:r>
    </w:p>
    <w:p w:rsidR="00080C87" w:rsidRPr="004B62A6" w:rsidRDefault="00080C87" w:rsidP="00080C87">
      <w:pPr>
        <w:pStyle w:val="ListParagraph"/>
        <w:numPr>
          <w:ilvl w:val="0"/>
          <w:numId w:val="1"/>
        </w:numPr>
        <w:shd w:val="clear" w:color="auto" w:fill="FFFFFF"/>
        <w:rPr>
          <w:rFonts w:ascii="Arial" w:eastAsia="Times New Roman" w:hAnsi="Arial" w:cs="Arial"/>
          <w:color w:val="333333"/>
          <w:lang w:val="el-GR"/>
        </w:rPr>
      </w:pPr>
      <w:r w:rsidRPr="004B62A6">
        <w:rPr>
          <w:rFonts w:ascii="Arial" w:eastAsia="Times New Roman" w:hAnsi="Arial" w:cs="Arial"/>
          <w:color w:val="333333"/>
          <w:lang w:val="el-GR"/>
        </w:rPr>
        <w:t>– Μπορεί ακόμα να παρουσιαστεί μια απρόσμενη δυσκολία στην όραση, σε ένα από τα δύο μάτια.</w:t>
      </w:r>
    </w:p>
    <w:p w:rsidR="00080C87" w:rsidRPr="004B62A6" w:rsidRDefault="00080C87" w:rsidP="00080C87">
      <w:pPr>
        <w:pStyle w:val="ListParagraph"/>
        <w:numPr>
          <w:ilvl w:val="0"/>
          <w:numId w:val="1"/>
        </w:numPr>
        <w:shd w:val="clear" w:color="auto" w:fill="FFFFFF"/>
        <w:rPr>
          <w:rFonts w:ascii="Arial" w:eastAsia="Times New Roman" w:hAnsi="Arial" w:cs="Arial"/>
          <w:color w:val="333333"/>
          <w:lang w:val="el-GR"/>
        </w:rPr>
      </w:pPr>
      <w:r w:rsidRPr="004B62A6">
        <w:rPr>
          <w:rFonts w:ascii="Arial" w:eastAsia="Times New Roman" w:hAnsi="Arial" w:cs="Arial"/>
          <w:color w:val="333333"/>
          <w:lang w:val="el-GR"/>
        </w:rPr>
        <w:t>– Άλλα πιθανά συμπτώματα είναι η ξαφνική και έντονη δυσκολία στη βάδιση, αλλά και ο ίλιγγος και η απώλεια ισορροπίας ή συντονισμού των κινήσεων.</w:t>
      </w:r>
    </w:p>
    <w:p w:rsidR="00080C87" w:rsidRPr="004B62A6" w:rsidRDefault="00080C87" w:rsidP="00080C87">
      <w:pPr>
        <w:pStyle w:val="ListParagraph"/>
        <w:numPr>
          <w:ilvl w:val="0"/>
          <w:numId w:val="1"/>
        </w:numPr>
        <w:shd w:val="clear" w:color="auto" w:fill="FFFFFF"/>
        <w:rPr>
          <w:rFonts w:ascii="Arial" w:eastAsia="Times New Roman" w:hAnsi="Arial" w:cs="Arial"/>
          <w:color w:val="333333"/>
          <w:lang w:val="el-GR"/>
        </w:rPr>
      </w:pPr>
      <w:r w:rsidRPr="004B62A6">
        <w:rPr>
          <w:rFonts w:ascii="Arial" w:eastAsia="Times New Roman" w:hAnsi="Arial" w:cs="Arial"/>
          <w:color w:val="333333"/>
          <w:lang w:val="el-GR"/>
        </w:rPr>
        <w:t>– Εξίσου πιθανό, τέλος, είναι να εκδηλωθεί οξύς πονοκέφαλος χωρίς προφανή αιτία.</w:t>
      </w:r>
    </w:p>
    <w:p w:rsidR="00080C87" w:rsidRPr="004B62A6" w:rsidRDefault="00080C87" w:rsidP="00080C87">
      <w:pPr>
        <w:pStyle w:val="ListParagraph"/>
        <w:numPr>
          <w:ilvl w:val="0"/>
          <w:numId w:val="1"/>
        </w:numPr>
        <w:shd w:val="clear" w:color="auto" w:fill="FFFFFF"/>
        <w:rPr>
          <w:rFonts w:ascii="Arial" w:eastAsia="Times New Roman" w:hAnsi="Arial" w:cs="Arial"/>
          <w:color w:val="333333"/>
          <w:lang w:val="el-GR"/>
        </w:rPr>
      </w:pPr>
      <w:r w:rsidRPr="004B62A6">
        <w:rPr>
          <w:rFonts w:ascii="Arial" w:eastAsia="Times New Roman" w:hAnsi="Arial" w:cs="Arial"/>
          <w:b/>
          <w:bCs/>
          <w:color w:val="333333"/>
          <w:lang w:val="el-GR"/>
        </w:rPr>
        <w:t>Οποιοδήποτε από αυτά τα συμπτώματα μπορεί να εκδηλωθεί κάποια στιγμή, αλλά αν είναι σε ήπια μορφή δεν θα πρέπει να προκαλέσει πανικό ή υποψία για επικείμενο εγκεφαλικό.</w:t>
      </w:r>
      <w:r w:rsidRPr="004B62A6">
        <w:rPr>
          <w:rFonts w:ascii="Arial" w:eastAsia="Times New Roman" w:hAnsi="Arial" w:cs="Arial"/>
          <w:color w:val="333333"/>
        </w:rPr>
        <w:t> </w:t>
      </w:r>
      <w:r w:rsidRPr="004B62A6">
        <w:rPr>
          <w:rFonts w:ascii="Arial" w:eastAsia="Times New Roman" w:hAnsi="Arial" w:cs="Arial"/>
          <w:color w:val="333333"/>
          <w:lang w:val="el-GR"/>
        </w:rPr>
        <w:t>Αν όμως εκδηλωθεί ξαφνικά και με έντονο τρόπο, τότε δεν θα πρέπει να το αμελήσει ο ασθενής. Θα πρέπει αμέσως να συμβουλευτεί τον γιατρό του, γιατί μπορεί να πρόκειται για ένα κρίσιμο προειδοποιητικό σημάδι.</w:t>
      </w:r>
    </w:p>
    <w:p w:rsidR="00080C87" w:rsidRPr="004B62A6" w:rsidRDefault="00080C87" w:rsidP="00080C87">
      <w:pPr>
        <w:pStyle w:val="ListParagraph"/>
        <w:numPr>
          <w:ilvl w:val="0"/>
          <w:numId w:val="1"/>
        </w:numPr>
        <w:shd w:val="clear" w:color="auto" w:fill="FFFFFF"/>
        <w:rPr>
          <w:rFonts w:ascii="Arial" w:eastAsia="Times New Roman" w:hAnsi="Arial" w:cs="Arial"/>
          <w:color w:val="333333"/>
          <w:lang w:val="el-GR"/>
        </w:rPr>
      </w:pPr>
      <w:r w:rsidRPr="004B62A6">
        <w:rPr>
          <w:rFonts w:ascii="Arial" w:eastAsia="Times New Roman" w:hAnsi="Arial" w:cs="Arial"/>
          <w:b/>
          <w:bCs/>
          <w:color w:val="333333"/>
          <w:lang w:val="el-GR"/>
        </w:rPr>
        <w:t>Στην περίπτωση ενός προειδοποιητικού συμπτώματος, σημαντικό ρόλο παίζει η αμεσότητα στη θεραπεία.</w:t>
      </w:r>
      <w:r w:rsidRPr="004B62A6">
        <w:rPr>
          <w:rFonts w:ascii="Arial" w:eastAsia="Times New Roman" w:hAnsi="Arial" w:cs="Arial"/>
          <w:color w:val="333333"/>
        </w:rPr>
        <w:t> </w:t>
      </w:r>
      <w:r w:rsidRPr="004B62A6">
        <w:rPr>
          <w:rFonts w:ascii="Arial" w:eastAsia="Times New Roman" w:hAnsi="Arial" w:cs="Arial"/>
          <w:color w:val="333333"/>
          <w:lang w:val="el-GR"/>
        </w:rPr>
        <w:t>Η κατάλληλη φαρμακευτική αγωγή μπορεί να κάνει τη διαφορά στα ποσοστά επιβίωσης ή καλής ποιότητας ζωής του ασθενούς το επόμενο διάστημα. Οι ερευνητές έχουν υπολογίσει ότι η έγκαιρη φαρμακευτική αγωγή -για παράδειγμα, μέσα στις τρεις πρώτες ώρες από την εκδήλωση του προειδοποιητικού συμπτώματος- μπορεί να βελτιώσει το αποτέλεσμα σε ποσοστό 30%.</w:t>
      </w:r>
    </w:p>
    <w:p w:rsidR="00080C87" w:rsidRPr="004B62A6" w:rsidRDefault="00080C87" w:rsidP="00080C87">
      <w:pPr>
        <w:pStyle w:val="ListParagraph"/>
        <w:numPr>
          <w:ilvl w:val="0"/>
          <w:numId w:val="1"/>
        </w:numPr>
        <w:shd w:val="clear" w:color="auto" w:fill="FFFFFF"/>
        <w:spacing w:after="360"/>
        <w:rPr>
          <w:rFonts w:ascii="Arial" w:eastAsia="Times New Roman" w:hAnsi="Arial" w:cs="Arial"/>
          <w:color w:val="333333"/>
          <w:lang w:val="el-GR"/>
        </w:rPr>
      </w:pPr>
      <w:r w:rsidRPr="004B62A6">
        <w:rPr>
          <w:rFonts w:ascii="Arial" w:eastAsia="Times New Roman" w:hAnsi="Arial" w:cs="Arial"/>
          <w:color w:val="333333"/>
        </w:rPr>
        <w:t> </w:t>
      </w:r>
    </w:p>
    <w:p w:rsidR="00080C87" w:rsidRPr="004B62A6" w:rsidRDefault="00080C87" w:rsidP="00080C87">
      <w:pPr>
        <w:pStyle w:val="ListParagraph"/>
        <w:numPr>
          <w:ilvl w:val="0"/>
          <w:numId w:val="1"/>
        </w:numPr>
        <w:shd w:val="clear" w:color="auto" w:fill="FFFFFF"/>
        <w:spacing w:after="360"/>
        <w:rPr>
          <w:rFonts w:ascii="Arial" w:eastAsia="Times New Roman" w:hAnsi="Arial" w:cs="Arial"/>
          <w:color w:val="333333"/>
        </w:rPr>
      </w:pPr>
      <w:r w:rsidRPr="004B62A6">
        <w:rPr>
          <w:rFonts w:ascii="Arial" w:eastAsia="Times New Roman" w:hAnsi="Arial" w:cs="Arial"/>
          <w:i/>
          <w:iCs/>
          <w:color w:val="333333"/>
        </w:rPr>
        <w:t>medlabgr.blogspot.com</w:t>
      </w:r>
    </w:p>
    <w:p w:rsidR="00080C87" w:rsidRPr="004B62A6" w:rsidRDefault="00080C87" w:rsidP="00080C87">
      <w:pPr>
        <w:shd w:val="clear" w:color="auto" w:fill="FFFFFF"/>
        <w:spacing w:after="360"/>
        <w:rPr>
          <w:rFonts w:ascii="Arial" w:eastAsia="Times New Roman" w:hAnsi="Arial" w:cs="Arial"/>
          <w:color w:val="333333"/>
          <w:lang w:val="el-GR"/>
        </w:rPr>
      </w:pPr>
    </w:p>
    <w:p w:rsidR="00080C87" w:rsidRPr="004B62A6" w:rsidRDefault="00080C87">
      <w:pPr>
        <w:rPr>
          <w:rFonts w:ascii="Arial" w:hAnsi="Arial" w:cs="Arial"/>
          <w:lang w:val="el-GR"/>
        </w:rPr>
      </w:pPr>
    </w:p>
    <w:sectPr w:rsidR="00080C87" w:rsidRPr="004B62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omic Sans MS">
    <w:panose1 w:val="030F0702030302020204"/>
    <w:charset w:val="A1"/>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73884"/>
    <w:multiLevelType w:val="multilevel"/>
    <w:tmpl w:val="A65ED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C87"/>
    <w:rsid w:val="00080C87"/>
    <w:rsid w:val="004B62A6"/>
    <w:rsid w:val="00986043"/>
    <w:rsid w:val="00EC1C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C06"/>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
    <w:qFormat/>
    <w:rsid w:val="00EC1C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semiHidden/>
    <w:unhideWhenUsed/>
    <w:qFormat/>
    <w:rsid w:val="00EC1C06"/>
    <w:pPr>
      <w:keepNext/>
      <w:spacing w:before="240" w:after="60"/>
      <w:outlineLvl w:val="3"/>
    </w:pPr>
    <w:rPr>
      <w:rFonts w:ascii="Arial" w:eastAsia="Times New Roman"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Το κείμενο μου"/>
    <w:basedOn w:val="Normal"/>
    <w:link w:val="Char"/>
    <w:qFormat/>
    <w:rsid w:val="00EC1C06"/>
    <w:pPr>
      <w:spacing w:before="120" w:after="120"/>
      <w:ind w:firstLine="720"/>
    </w:pPr>
    <w:rPr>
      <w:rFonts w:ascii="Comic Sans MS" w:eastAsia="Times New Roman" w:hAnsi="Comic Sans MS" w:cs="Times New Roman"/>
      <w:sz w:val="26"/>
    </w:rPr>
  </w:style>
  <w:style w:type="character" w:customStyle="1" w:styleId="Char">
    <w:name w:val="Το κείμενο μου Char"/>
    <w:basedOn w:val="DefaultParagraphFont"/>
    <w:link w:val="a"/>
    <w:rsid w:val="00EC1C06"/>
    <w:rPr>
      <w:rFonts w:ascii="Comic Sans MS" w:eastAsia="Times New Roman" w:hAnsi="Comic Sans MS" w:cs="Times New Roman"/>
      <w:sz w:val="26"/>
      <w:szCs w:val="24"/>
    </w:rPr>
  </w:style>
  <w:style w:type="paragraph" w:customStyle="1" w:styleId="a0">
    <w:name w:val="Η επικεφαλίδα μου"/>
    <w:basedOn w:val="Heading1"/>
    <w:link w:val="Char0"/>
    <w:qFormat/>
    <w:rsid w:val="00EC1C06"/>
    <w:pPr>
      <w:pBdr>
        <w:right w:val="single" w:sz="48" w:space="4" w:color="002060"/>
      </w:pBdr>
    </w:pPr>
  </w:style>
  <w:style w:type="character" w:customStyle="1" w:styleId="Char0">
    <w:name w:val="Η επικεφαλίδα μου Char"/>
    <w:basedOn w:val="Heading1Char"/>
    <w:link w:val="a0"/>
    <w:rsid w:val="00EC1C06"/>
    <w:rPr>
      <w:rFonts w:asciiTheme="majorHAnsi" w:eastAsiaTheme="majorEastAsia" w:hAnsiTheme="majorHAnsi" w:cstheme="majorBidi"/>
      <w:b/>
      <w:bCs/>
      <w:color w:val="365F91" w:themeColor="accent1" w:themeShade="BF"/>
      <w:sz w:val="28"/>
      <w:szCs w:val="28"/>
    </w:rPr>
  </w:style>
  <w:style w:type="character" w:customStyle="1" w:styleId="Heading1Char">
    <w:name w:val="Heading 1 Char"/>
    <w:basedOn w:val="DefaultParagraphFont"/>
    <w:link w:val="Heading1"/>
    <w:uiPriority w:val="9"/>
    <w:rsid w:val="00EC1C06"/>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semiHidden/>
    <w:rsid w:val="00EC1C06"/>
    <w:rPr>
      <w:rFonts w:ascii="Arial" w:eastAsia="Times New Roman" w:hAnsi="Arial" w:cs="Arial"/>
      <w:b/>
      <w:bCs/>
    </w:rPr>
  </w:style>
  <w:style w:type="paragraph" w:styleId="NormalWeb">
    <w:name w:val="Normal (Web)"/>
    <w:basedOn w:val="Normal"/>
    <w:uiPriority w:val="99"/>
    <w:semiHidden/>
    <w:unhideWhenUsed/>
    <w:rsid w:val="00080C87"/>
    <w:pPr>
      <w:spacing w:before="100" w:beforeAutospacing="1" w:after="100" w:afterAutospacing="1"/>
    </w:pPr>
    <w:rPr>
      <w:rFonts w:eastAsia="Times New Roman" w:cs="Times New Roman"/>
    </w:rPr>
  </w:style>
  <w:style w:type="character" w:styleId="Emphasis">
    <w:name w:val="Emphasis"/>
    <w:basedOn w:val="DefaultParagraphFont"/>
    <w:uiPriority w:val="20"/>
    <w:qFormat/>
    <w:rsid w:val="00080C87"/>
    <w:rPr>
      <w:i/>
      <w:iCs/>
    </w:rPr>
  </w:style>
  <w:style w:type="paragraph" w:styleId="ListParagraph">
    <w:name w:val="List Paragraph"/>
    <w:basedOn w:val="Normal"/>
    <w:uiPriority w:val="34"/>
    <w:qFormat/>
    <w:rsid w:val="00080C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C06"/>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
    <w:qFormat/>
    <w:rsid w:val="00EC1C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semiHidden/>
    <w:unhideWhenUsed/>
    <w:qFormat/>
    <w:rsid w:val="00EC1C06"/>
    <w:pPr>
      <w:keepNext/>
      <w:spacing w:before="240" w:after="60"/>
      <w:outlineLvl w:val="3"/>
    </w:pPr>
    <w:rPr>
      <w:rFonts w:ascii="Arial" w:eastAsia="Times New Roman"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Το κείμενο μου"/>
    <w:basedOn w:val="Normal"/>
    <w:link w:val="Char"/>
    <w:qFormat/>
    <w:rsid w:val="00EC1C06"/>
    <w:pPr>
      <w:spacing w:before="120" w:after="120"/>
      <w:ind w:firstLine="720"/>
    </w:pPr>
    <w:rPr>
      <w:rFonts w:ascii="Comic Sans MS" w:eastAsia="Times New Roman" w:hAnsi="Comic Sans MS" w:cs="Times New Roman"/>
      <w:sz w:val="26"/>
    </w:rPr>
  </w:style>
  <w:style w:type="character" w:customStyle="1" w:styleId="Char">
    <w:name w:val="Το κείμενο μου Char"/>
    <w:basedOn w:val="DefaultParagraphFont"/>
    <w:link w:val="a"/>
    <w:rsid w:val="00EC1C06"/>
    <w:rPr>
      <w:rFonts w:ascii="Comic Sans MS" w:eastAsia="Times New Roman" w:hAnsi="Comic Sans MS" w:cs="Times New Roman"/>
      <w:sz w:val="26"/>
      <w:szCs w:val="24"/>
    </w:rPr>
  </w:style>
  <w:style w:type="paragraph" w:customStyle="1" w:styleId="a0">
    <w:name w:val="Η επικεφαλίδα μου"/>
    <w:basedOn w:val="Heading1"/>
    <w:link w:val="Char0"/>
    <w:qFormat/>
    <w:rsid w:val="00EC1C06"/>
    <w:pPr>
      <w:pBdr>
        <w:right w:val="single" w:sz="48" w:space="4" w:color="002060"/>
      </w:pBdr>
    </w:pPr>
  </w:style>
  <w:style w:type="character" w:customStyle="1" w:styleId="Char0">
    <w:name w:val="Η επικεφαλίδα μου Char"/>
    <w:basedOn w:val="Heading1Char"/>
    <w:link w:val="a0"/>
    <w:rsid w:val="00EC1C06"/>
    <w:rPr>
      <w:rFonts w:asciiTheme="majorHAnsi" w:eastAsiaTheme="majorEastAsia" w:hAnsiTheme="majorHAnsi" w:cstheme="majorBidi"/>
      <w:b/>
      <w:bCs/>
      <w:color w:val="365F91" w:themeColor="accent1" w:themeShade="BF"/>
      <w:sz w:val="28"/>
      <w:szCs w:val="28"/>
    </w:rPr>
  </w:style>
  <w:style w:type="character" w:customStyle="1" w:styleId="Heading1Char">
    <w:name w:val="Heading 1 Char"/>
    <w:basedOn w:val="DefaultParagraphFont"/>
    <w:link w:val="Heading1"/>
    <w:uiPriority w:val="9"/>
    <w:rsid w:val="00EC1C06"/>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semiHidden/>
    <w:rsid w:val="00EC1C06"/>
    <w:rPr>
      <w:rFonts w:ascii="Arial" w:eastAsia="Times New Roman" w:hAnsi="Arial" w:cs="Arial"/>
      <w:b/>
      <w:bCs/>
    </w:rPr>
  </w:style>
  <w:style w:type="paragraph" w:styleId="NormalWeb">
    <w:name w:val="Normal (Web)"/>
    <w:basedOn w:val="Normal"/>
    <w:uiPriority w:val="99"/>
    <w:semiHidden/>
    <w:unhideWhenUsed/>
    <w:rsid w:val="00080C87"/>
    <w:pPr>
      <w:spacing w:before="100" w:beforeAutospacing="1" w:after="100" w:afterAutospacing="1"/>
    </w:pPr>
    <w:rPr>
      <w:rFonts w:eastAsia="Times New Roman" w:cs="Times New Roman"/>
    </w:rPr>
  </w:style>
  <w:style w:type="character" w:styleId="Emphasis">
    <w:name w:val="Emphasis"/>
    <w:basedOn w:val="DefaultParagraphFont"/>
    <w:uiPriority w:val="20"/>
    <w:qFormat/>
    <w:rsid w:val="00080C87"/>
    <w:rPr>
      <w:i/>
      <w:iCs/>
    </w:rPr>
  </w:style>
  <w:style w:type="paragraph" w:styleId="ListParagraph">
    <w:name w:val="List Paragraph"/>
    <w:basedOn w:val="Normal"/>
    <w:uiPriority w:val="34"/>
    <w:qFormat/>
    <w:rsid w:val="00080C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312804">
      <w:bodyDiv w:val="1"/>
      <w:marLeft w:val="0"/>
      <w:marRight w:val="0"/>
      <w:marTop w:val="0"/>
      <w:marBottom w:val="0"/>
      <w:divBdr>
        <w:top w:val="none" w:sz="0" w:space="0" w:color="auto"/>
        <w:left w:val="none" w:sz="0" w:space="0" w:color="auto"/>
        <w:bottom w:val="none" w:sz="0" w:space="0" w:color="auto"/>
        <w:right w:val="none" w:sz="0" w:space="0" w:color="auto"/>
      </w:divBdr>
      <w:divsChild>
        <w:div w:id="1458911787">
          <w:marLeft w:val="0"/>
          <w:marRight w:val="0"/>
          <w:marTop w:val="0"/>
          <w:marBottom w:val="0"/>
          <w:divBdr>
            <w:top w:val="none" w:sz="0" w:space="0" w:color="auto"/>
            <w:left w:val="none" w:sz="0" w:space="0" w:color="auto"/>
            <w:bottom w:val="none" w:sz="0" w:space="0" w:color="auto"/>
            <w:right w:val="none" w:sz="0" w:space="0" w:color="auto"/>
          </w:divBdr>
        </w:div>
        <w:div w:id="493113084">
          <w:marLeft w:val="0"/>
          <w:marRight w:val="0"/>
          <w:marTop w:val="0"/>
          <w:marBottom w:val="0"/>
          <w:divBdr>
            <w:top w:val="none" w:sz="0" w:space="0" w:color="auto"/>
            <w:left w:val="none" w:sz="0" w:space="0" w:color="auto"/>
            <w:bottom w:val="none" w:sz="0" w:space="0" w:color="auto"/>
            <w:right w:val="none" w:sz="0" w:space="0" w:color="auto"/>
          </w:divBdr>
        </w:div>
        <w:div w:id="732847396">
          <w:marLeft w:val="0"/>
          <w:marRight w:val="0"/>
          <w:marTop w:val="0"/>
          <w:marBottom w:val="0"/>
          <w:divBdr>
            <w:top w:val="none" w:sz="0" w:space="0" w:color="auto"/>
            <w:left w:val="none" w:sz="0" w:space="0" w:color="auto"/>
            <w:bottom w:val="none" w:sz="0" w:space="0" w:color="auto"/>
            <w:right w:val="none" w:sz="0" w:space="0" w:color="auto"/>
          </w:divBdr>
        </w:div>
        <w:div w:id="1368946680">
          <w:marLeft w:val="0"/>
          <w:marRight w:val="0"/>
          <w:marTop w:val="0"/>
          <w:marBottom w:val="0"/>
          <w:divBdr>
            <w:top w:val="none" w:sz="0" w:space="0" w:color="auto"/>
            <w:left w:val="none" w:sz="0" w:space="0" w:color="auto"/>
            <w:bottom w:val="none" w:sz="0" w:space="0" w:color="auto"/>
            <w:right w:val="none" w:sz="0" w:space="0" w:color="auto"/>
          </w:divBdr>
        </w:div>
        <w:div w:id="114956129">
          <w:marLeft w:val="0"/>
          <w:marRight w:val="0"/>
          <w:marTop w:val="0"/>
          <w:marBottom w:val="0"/>
          <w:divBdr>
            <w:top w:val="none" w:sz="0" w:space="0" w:color="auto"/>
            <w:left w:val="none" w:sz="0" w:space="0" w:color="auto"/>
            <w:bottom w:val="none" w:sz="0" w:space="0" w:color="auto"/>
            <w:right w:val="none" w:sz="0" w:space="0" w:color="auto"/>
          </w:divBdr>
        </w:div>
        <w:div w:id="2053922468">
          <w:marLeft w:val="0"/>
          <w:marRight w:val="0"/>
          <w:marTop w:val="0"/>
          <w:marBottom w:val="0"/>
          <w:divBdr>
            <w:top w:val="none" w:sz="0" w:space="0" w:color="auto"/>
            <w:left w:val="none" w:sz="0" w:space="0" w:color="auto"/>
            <w:bottom w:val="none" w:sz="0" w:space="0" w:color="auto"/>
            <w:right w:val="none" w:sz="0" w:space="0" w:color="auto"/>
          </w:divBdr>
        </w:div>
        <w:div w:id="1640332262">
          <w:marLeft w:val="0"/>
          <w:marRight w:val="0"/>
          <w:marTop w:val="0"/>
          <w:marBottom w:val="0"/>
          <w:divBdr>
            <w:top w:val="none" w:sz="0" w:space="0" w:color="auto"/>
            <w:left w:val="none" w:sz="0" w:space="0" w:color="auto"/>
            <w:bottom w:val="none" w:sz="0" w:space="0" w:color="auto"/>
            <w:right w:val="none" w:sz="0" w:space="0" w:color="auto"/>
          </w:divBdr>
        </w:div>
        <w:div w:id="1584752447">
          <w:marLeft w:val="0"/>
          <w:marRight w:val="0"/>
          <w:marTop w:val="0"/>
          <w:marBottom w:val="0"/>
          <w:divBdr>
            <w:top w:val="none" w:sz="0" w:space="0" w:color="auto"/>
            <w:left w:val="none" w:sz="0" w:space="0" w:color="auto"/>
            <w:bottom w:val="none" w:sz="0" w:space="0" w:color="auto"/>
            <w:right w:val="none" w:sz="0" w:space="0" w:color="auto"/>
          </w:divBdr>
        </w:div>
        <w:div w:id="218590515">
          <w:marLeft w:val="0"/>
          <w:marRight w:val="0"/>
          <w:marTop w:val="0"/>
          <w:marBottom w:val="0"/>
          <w:divBdr>
            <w:top w:val="none" w:sz="0" w:space="0" w:color="auto"/>
            <w:left w:val="none" w:sz="0" w:space="0" w:color="auto"/>
            <w:bottom w:val="none" w:sz="0" w:space="0" w:color="auto"/>
            <w:right w:val="none" w:sz="0" w:space="0" w:color="auto"/>
          </w:divBdr>
        </w:div>
        <w:div w:id="1593662553">
          <w:marLeft w:val="0"/>
          <w:marRight w:val="0"/>
          <w:marTop w:val="0"/>
          <w:marBottom w:val="0"/>
          <w:divBdr>
            <w:top w:val="none" w:sz="0" w:space="0" w:color="auto"/>
            <w:left w:val="none" w:sz="0" w:space="0" w:color="auto"/>
            <w:bottom w:val="none" w:sz="0" w:space="0" w:color="auto"/>
            <w:right w:val="none" w:sz="0" w:space="0" w:color="auto"/>
          </w:divBdr>
        </w:div>
        <w:div w:id="1828939383">
          <w:marLeft w:val="0"/>
          <w:marRight w:val="0"/>
          <w:marTop w:val="0"/>
          <w:marBottom w:val="0"/>
          <w:divBdr>
            <w:top w:val="none" w:sz="0" w:space="0" w:color="auto"/>
            <w:left w:val="none" w:sz="0" w:space="0" w:color="auto"/>
            <w:bottom w:val="none" w:sz="0" w:space="0" w:color="auto"/>
            <w:right w:val="none" w:sz="0" w:space="0" w:color="auto"/>
          </w:divBdr>
        </w:div>
        <w:div w:id="88042958">
          <w:marLeft w:val="0"/>
          <w:marRight w:val="0"/>
          <w:marTop w:val="0"/>
          <w:marBottom w:val="0"/>
          <w:divBdr>
            <w:top w:val="none" w:sz="0" w:space="0" w:color="auto"/>
            <w:left w:val="none" w:sz="0" w:space="0" w:color="auto"/>
            <w:bottom w:val="none" w:sz="0" w:space="0" w:color="auto"/>
            <w:right w:val="none" w:sz="0" w:space="0" w:color="auto"/>
          </w:divBdr>
        </w:div>
        <w:div w:id="416174952">
          <w:marLeft w:val="0"/>
          <w:marRight w:val="0"/>
          <w:marTop w:val="0"/>
          <w:marBottom w:val="0"/>
          <w:divBdr>
            <w:top w:val="none" w:sz="0" w:space="0" w:color="auto"/>
            <w:left w:val="none" w:sz="0" w:space="0" w:color="auto"/>
            <w:bottom w:val="none" w:sz="0" w:space="0" w:color="auto"/>
            <w:right w:val="none" w:sz="0" w:space="0" w:color="auto"/>
          </w:divBdr>
        </w:div>
        <w:div w:id="1294753516">
          <w:marLeft w:val="0"/>
          <w:marRight w:val="0"/>
          <w:marTop w:val="0"/>
          <w:marBottom w:val="0"/>
          <w:divBdr>
            <w:top w:val="none" w:sz="0" w:space="0" w:color="auto"/>
            <w:left w:val="none" w:sz="0" w:space="0" w:color="auto"/>
            <w:bottom w:val="none" w:sz="0" w:space="0" w:color="auto"/>
            <w:right w:val="none" w:sz="0" w:space="0" w:color="auto"/>
          </w:divBdr>
        </w:div>
        <w:div w:id="638532473">
          <w:marLeft w:val="0"/>
          <w:marRight w:val="0"/>
          <w:marTop w:val="0"/>
          <w:marBottom w:val="0"/>
          <w:divBdr>
            <w:top w:val="none" w:sz="0" w:space="0" w:color="auto"/>
            <w:left w:val="none" w:sz="0" w:space="0" w:color="auto"/>
            <w:bottom w:val="none" w:sz="0" w:space="0" w:color="auto"/>
            <w:right w:val="none" w:sz="0" w:space="0" w:color="auto"/>
          </w:divBdr>
        </w:div>
        <w:div w:id="951286556">
          <w:marLeft w:val="0"/>
          <w:marRight w:val="0"/>
          <w:marTop w:val="0"/>
          <w:marBottom w:val="0"/>
          <w:divBdr>
            <w:top w:val="none" w:sz="0" w:space="0" w:color="auto"/>
            <w:left w:val="none" w:sz="0" w:space="0" w:color="auto"/>
            <w:bottom w:val="none" w:sz="0" w:space="0" w:color="auto"/>
            <w:right w:val="none" w:sz="0" w:space="0" w:color="auto"/>
          </w:divBdr>
        </w:div>
      </w:divsChild>
    </w:div>
    <w:div w:id="581523529">
      <w:bodyDiv w:val="1"/>
      <w:marLeft w:val="0"/>
      <w:marRight w:val="0"/>
      <w:marTop w:val="0"/>
      <w:marBottom w:val="0"/>
      <w:divBdr>
        <w:top w:val="none" w:sz="0" w:space="0" w:color="auto"/>
        <w:left w:val="none" w:sz="0" w:space="0" w:color="auto"/>
        <w:bottom w:val="none" w:sz="0" w:space="0" w:color="auto"/>
        <w:right w:val="none" w:sz="0" w:space="0" w:color="auto"/>
      </w:divBdr>
      <w:divsChild>
        <w:div w:id="1906603964">
          <w:marLeft w:val="0"/>
          <w:marRight w:val="0"/>
          <w:marTop w:val="0"/>
          <w:marBottom w:val="0"/>
          <w:divBdr>
            <w:top w:val="none" w:sz="0" w:space="0" w:color="auto"/>
            <w:left w:val="none" w:sz="0" w:space="0" w:color="auto"/>
            <w:bottom w:val="none" w:sz="0" w:space="0" w:color="auto"/>
            <w:right w:val="none" w:sz="0" w:space="0" w:color="auto"/>
          </w:divBdr>
        </w:div>
        <w:div w:id="1733458289">
          <w:marLeft w:val="0"/>
          <w:marRight w:val="0"/>
          <w:marTop w:val="0"/>
          <w:marBottom w:val="0"/>
          <w:divBdr>
            <w:top w:val="none" w:sz="0" w:space="0" w:color="auto"/>
            <w:left w:val="none" w:sz="0" w:space="0" w:color="auto"/>
            <w:bottom w:val="none" w:sz="0" w:space="0" w:color="auto"/>
            <w:right w:val="none" w:sz="0" w:space="0" w:color="auto"/>
          </w:divBdr>
        </w:div>
      </w:divsChild>
    </w:div>
    <w:div w:id="755328911">
      <w:bodyDiv w:val="1"/>
      <w:marLeft w:val="0"/>
      <w:marRight w:val="0"/>
      <w:marTop w:val="0"/>
      <w:marBottom w:val="0"/>
      <w:divBdr>
        <w:top w:val="none" w:sz="0" w:space="0" w:color="auto"/>
        <w:left w:val="none" w:sz="0" w:space="0" w:color="auto"/>
        <w:bottom w:val="none" w:sz="0" w:space="0" w:color="auto"/>
        <w:right w:val="none" w:sz="0" w:space="0" w:color="auto"/>
      </w:divBdr>
      <w:divsChild>
        <w:div w:id="1646356409">
          <w:marLeft w:val="0"/>
          <w:marRight w:val="0"/>
          <w:marTop w:val="0"/>
          <w:marBottom w:val="0"/>
          <w:divBdr>
            <w:top w:val="none" w:sz="0" w:space="0" w:color="auto"/>
            <w:left w:val="none" w:sz="0" w:space="0" w:color="auto"/>
            <w:bottom w:val="none" w:sz="0" w:space="0" w:color="auto"/>
            <w:right w:val="none" w:sz="0" w:space="0" w:color="auto"/>
          </w:divBdr>
        </w:div>
        <w:div w:id="1216965663">
          <w:marLeft w:val="0"/>
          <w:marRight w:val="0"/>
          <w:marTop w:val="0"/>
          <w:marBottom w:val="0"/>
          <w:divBdr>
            <w:top w:val="none" w:sz="0" w:space="0" w:color="auto"/>
            <w:left w:val="none" w:sz="0" w:space="0" w:color="auto"/>
            <w:bottom w:val="none" w:sz="0" w:space="0" w:color="auto"/>
            <w:right w:val="none" w:sz="0" w:space="0" w:color="auto"/>
          </w:divBdr>
        </w:div>
        <w:div w:id="99495010">
          <w:marLeft w:val="0"/>
          <w:marRight w:val="0"/>
          <w:marTop w:val="0"/>
          <w:marBottom w:val="0"/>
          <w:divBdr>
            <w:top w:val="none" w:sz="0" w:space="0" w:color="auto"/>
            <w:left w:val="none" w:sz="0" w:space="0" w:color="auto"/>
            <w:bottom w:val="none" w:sz="0" w:space="0" w:color="auto"/>
            <w:right w:val="none" w:sz="0" w:space="0" w:color="auto"/>
          </w:divBdr>
        </w:div>
        <w:div w:id="769589458">
          <w:marLeft w:val="0"/>
          <w:marRight w:val="0"/>
          <w:marTop w:val="0"/>
          <w:marBottom w:val="0"/>
          <w:divBdr>
            <w:top w:val="none" w:sz="0" w:space="0" w:color="auto"/>
            <w:left w:val="none" w:sz="0" w:space="0" w:color="auto"/>
            <w:bottom w:val="none" w:sz="0" w:space="0" w:color="auto"/>
            <w:right w:val="none" w:sz="0" w:space="0" w:color="auto"/>
          </w:divBdr>
        </w:div>
        <w:div w:id="2107263348">
          <w:marLeft w:val="0"/>
          <w:marRight w:val="0"/>
          <w:marTop w:val="0"/>
          <w:marBottom w:val="0"/>
          <w:divBdr>
            <w:top w:val="none" w:sz="0" w:space="0" w:color="auto"/>
            <w:left w:val="none" w:sz="0" w:space="0" w:color="auto"/>
            <w:bottom w:val="none" w:sz="0" w:space="0" w:color="auto"/>
            <w:right w:val="none" w:sz="0" w:space="0" w:color="auto"/>
          </w:divBdr>
        </w:div>
        <w:div w:id="2137020636">
          <w:marLeft w:val="0"/>
          <w:marRight w:val="0"/>
          <w:marTop w:val="0"/>
          <w:marBottom w:val="0"/>
          <w:divBdr>
            <w:top w:val="none" w:sz="0" w:space="0" w:color="auto"/>
            <w:left w:val="none" w:sz="0" w:space="0" w:color="auto"/>
            <w:bottom w:val="none" w:sz="0" w:space="0" w:color="auto"/>
            <w:right w:val="none" w:sz="0" w:space="0" w:color="auto"/>
          </w:divBdr>
        </w:div>
        <w:div w:id="370038541">
          <w:marLeft w:val="0"/>
          <w:marRight w:val="0"/>
          <w:marTop w:val="0"/>
          <w:marBottom w:val="0"/>
          <w:divBdr>
            <w:top w:val="none" w:sz="0" w:space="0" w:color="auto"/>
            <w:left w:val="none" w:sz="0" w:space="0" w:color="auto"/>
            <w:bottom w:val="none" w:sz="0" w:space="0" w:color="auto"/>
            <w:right w:val="none" w:sz="0" w:space="0" w:color="auto"/>
          </w:divBdr>
        </w:div>
        <w:div w:id="557547431">
          <w:marLeft w:val="0"/>
          <w:marRight w:val="0"/>
          <w:marTop w:val="0"/>
          <w:marBottom w:val="0"/>
          <w:divBdr>
            <w:top w:val="none" w:sz="0" w:space="0" w:color="auto"/>
            <w:left w:val="none" w:sz="0" w:space="0" w:color="auto"/>
            <w:bottom w:val="none" w:sz="0" w:space="0" w:color="auto"/>
            <w:right w:val="none" w:sz="0" w:space="0" w:color="auto"/>
          </w:divBdr>
        </w:div>
        <w:div w:id="1173691912">
          <w:marLeft w:val="0"/>
          <w:marRight w:val="0"/>
          <w:marTop w:val="0"/>
          <w:marBottom w:val="0"/>
          <w:divBdr>
            <w:top w:val="none" w:sz="0" w:space="0" w:color="auto"/>
            <w:left w:val="none" w:sz="0" w:space="0" w:color="auto"/>
            <w:bottom w:val="none" w:sz="0" w:space="0" w:color="auto"/>
            <w:right w:val="none" w:sz="0" w:space="0" w:color="auto"/>
          </w:divBdr>
        </w:div>
      </w:divsChild>
    </w:div>
    <w:div w:id="1724406226">
      <w:bodyDiv w:val="1"/>
      <w:marLeft w:val="0"/>
      <w:marRight w:val="0"/>
      <w:marTop w:val="0"/>
      <w:marBottom w:val="0"/>
      <w:divBdr>
        <w:top w:val="none" w:sz="0" w:space="0" w:color="auto"/>
        <w:left w:val="none" w:sz="0" w:space="0" w:color="auto"/>
        <w:bottom w:val="none" w:sz="0" w:space="0" w:color="auto"/>
        <w:right w:val="none" w:sz="0" w:space="0" w:color="auto"/>
      </w:divBdr>
      <w:divsChild>
        <w:div w:id="1843426885">
          <w:marLeft w:val="0"/>
          <w:marRight w:val="0"/>
          <w:marTop w:val="0"/>
          <w:marBottom w:val="0"/>
          <w:divBdr>
            <w:top w:val="none" w:sz="0" w:space="0" w:color="auto"/>
            <w:left w:val="none" w:sz="0" w:space="0" w:color="auto"/>
            <w:bottom w:val="none" w:sz="0" w:space="0" w:color="auto"/>
            <w:right w:val="none" w:sz="0" w:space="0" w:color="auto"/>
          </w:divBdr>
          <w:divsChild>
            <w:div w:id="22164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Anestis</dc:creator>
  <cp:lastModifiedBy>Anestis</cp:lastModifiedBy>
  <cp:revision>2</cp:revision>
  <dcterms:created xsi:type="dcterms:W3CDTF">2022-10-22T15:36:00Z</dcterms:created>
  <dcterms:modified xsi:type="dcterms:W3CDTF">2022-10-23T13:38:00Z</dcterms:modified>
</cp:coreProperties>
</file>